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2028F" w14:textId="77777777" w:rsidR="00157689" w:rsidRDefault="00157689" w:rsidP="00157689">
      <w:pPr>
        <w:rPr>
          <w:rFonts w:ascii="Helvetica" w:eastAsia="Times New Roman" w:hAnsi="Helvetica" w:cs="Times New Roman"/>
          <w:color w:val="333333"/>
          <w:lang w:val="en-GB"/>
        </w:rPr>
      </w:pPr>
    </w:p>
    <w:p w14:paraId="21A8E910" w14:textId="77777777" w:rsidR="00157689" w:rsidRDefault="00157689" w:rsidP="00157689">
      <w:pPr>
        <w:ind w:left="360"/>
        <w:rPr>
          <w:rFonts w:ascii="Helvetica" w:eastAsia="Times New Roman" w:hAnsi="Helvetica" w:cs="Times New Roman"/>
          <w:color w:val="333333"/>
          <w:lang w:val="en-GB"/>
        </w:rPr>
      </w:pPr>
      <w:r>
        <w:rPr>
          <w:rFonts w:ascii="PT Serif" w:hAnsi="PT Serif" w:cs="PT Serif"/>
          <w:noProof/>
          <w:color w:val="AFA187"/>
          <w:sz w:val="32"/>
          <w:szCs w:val="32"/>
        </w:rPr>
        <w:drawing>
          <wp:anchor distT="0" distB="0" distL="114300" distR="114300" simplePos="0" relativeHeight="251659264" behindDoc="0" locked="0" layoutInCell="1" allowOverlap="1" wp14:anchorId="69F6330B" wp14:editId="25112269">
            <wp:simplePos x="0" y="0"/>
            <wp:positionH relativeFrom="column">
              <wp:posOffset>4090035</wp:posOffset>
            </wp:positionH>
            <wp:positionV relativeFrom="paragraph">
              <wp:posOffset>-532765</wp:posOffset>
            </wp:positionV>
            <wp:extent cx="2286000" cy="563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1DEBB" w14:textId="77777777" w:rsidR="00157689" w:rsidRPr="00157689" w:rsidRDefault="005B3935" w:rsidP="00157689">
      <w:pPr>
        <w:ind w:left="360"/>
        <w:rPr>
          <w:rFonts w:ascii="Helvetica" w:eastAsia="Times New Roman" w:hAnsi="Helvetica" w:cs="Times New Roman"/>
          <w:b/>
          <w:color w:val="333333"/>
          <w:sz w:val="32"/>
          <w:lang w:val="en-GB"/>
        </w:rPr>
      </w:pPr>
      <w:r>
        <w:rPr>
          <w:rFonts w:ascii="Helvetica" w:eastAsia="Times New Roman" w:hAnsi="Helvetica" w:cs="Times New Roman"/>
          <w:b/>
          <w:color w:val="333333"/>
          <w:sz w:val="32"/>
          <w:lang w:val="en-GB"/>
        </w:rPr>
        <w:t>WORK</w:t>
      </w:r>
      <w:r w:rsidR="00157689" w:rsidRPr="00157689">
        <w:rPr>
          <w:rFonts w:ascii="Helvetica" w:eastAsia="Times New Roman" w:hAnsi="Helvetica" w:cs="Times New Roman"/>
          <w:b/>
          <w:color w:val="333333"/>
          <w:sz w:val="32"/>
          <w:lang w:val="en-GB"/>
        </w:rPr>
        <w:t>SHOP T&amp;Cs</w:t>
      </w:r>
    </w:p>
    <w:p w14:paraId="2ACA968F" w14:textId="77777777" w:rsidR="00157689" w:rsidRDefault="00157689" w:rsidP="00157689">
      <w:pPr>
        <w:ind w:left="360"/>
        <w:rPr>
          <w:rFonts w:ascii="Helvetica" w:eastAsia="Times New Roman" w:hAnsi="Helvetica" w:cs="Times New Roman"/>
          <w:color w:val="333333"/>
          <w:lang w:val="en-GB"/>
        </w:rPr>
      </w:pPr>
    </w:p>
    <w:p w14:paraId="38FEB1A2" w14:textId="77777777" w:rsidR="00157689" w:rsidRDefault="00157689" w:rsidP="00157689">
      <w:pPr>
        <w:ind w:left="360"/>
        <w:rPr>
          <w:rFonts w:ascii="Helvetica" w:eastAsia="Times New Roman" w:hAnsi="Helvetica" w:cs="Times New Roman"/>
          <w:color w:val="333333"/>
          <w:lang w:val="en-GB"/>
        </w:rPr>
      </w:pPr>
    </w:p>
    <w:p w14:paraId="1DF16AD9" w14:textId="77777777" w:rsidR="00157689" w:rsidRDefault="00157689" w:rsidP="00157689">
      <w:pPr>
        <w:ind w:left="360"/>
        <w:rPr>
          <w:rFonts w:ascii="Helvetica" w:eastAsia="Times New Roman" w:hAnsi="Helvetica" w:cs="Times New Roman"/>
          <w:color w:val="333333"/>
          <w:lang w:val="en-GB"/>
        </w:rPr>
      </w:pPr>
    </w:p>
    <w:p w14:paraId="519CB5E3" w14:textId="77777777" w:rsidR="005B3935" w:rsidRDefault="005B3935" w:rsidP="005B3935">
      <w:pPr>
        <w:pStyle w:val="ListParagraph"/>
        <w:numPr>
          <w:ilvl w:val="0"/>
          <w:numId w:val="2"/>
        </w:numPr>
        <w:rPr>
          <w:rFonts w:ascii="Helvetica" w:eastAsia="Times New Roman" w:hAnsi="Helvetica" w:cs="Times New Roman"/>
          <w:color w:val="333333"/>
          <w:lang w:val="en-GB"/>
        </w:rPr>
      </w:pPr>
      <w:r>
        <w:rPr>
          <w:rFonts w:ascii="Helvetica" w:eastAsia="Times New Roman" w:hAnsi="Helvetica" w:cs="Times New Roman"/>
          <w:color w:val="333333"/>
          <w:lang w:val="en-GB"/>
        </w:rPr>
        <w:t>We will always do our best to carry out work of the highest quality possible.</w:t>
      </w:r>
    </w:p>
    <w:p w14:paraId="03FAA201" w14:textId="77777777" w:rsidR="005B3935" w:rsidRDefault="005B3935" w:rsidP="005B3935">
      <w:pPr>
        <w:pStyle w:val="ListParagraph"/>
        <w:numPr>
          <w:ilvl w:val="0"/>
          <w:numId w:val="2"/>
        </w:numPr>
        <w:rPr>
          <w:rFonts w:ascii="Helvetica" w:eastAsia="Times New Roman" w:hAnsi="Helvetica" w:cs="Times New Roman"/>
          <w:color w:val="333333"/>
          <w:lang w:val="en-GB"/>
        </w:rPr>
      </w:pPr>
      <w:r>
        <w:rPr>
          <w:rFonts w:ascii="Helvetica" w:eastAsia="Times New Roman" w:hAnsi="Helvetica" w:cs="Times New Roman"/>
          <w:color w:val="333333"/>
          <w:lang w:val="en-GB"/>
        </w:rPr>
        <w:t xml:space="preserve">Bicycles and equipment are left with us at your own risk and insurance is the sole responsibility of the owner. </w:t>
      </w:r>
    </w:p>
    <w:p w14:paraId="4125C05A" w14:textId="77777777" w:rsidR="00157689" w:rsidRPr="005B3935" w:rsidRDefault="005B3935" w:rsidP="005B3935">
      <w:pPr>
        <w:pStyle w:val="ListParagraph"/>
        <w:numPr>
          <w:ilvl w:val="0"/>
          <w:numId w:val="2"/>
        </w:numPr>
        <w:rPr>
          <w:rFonts w:ascii="Helvetica" w:eastAsia="Times New Roman" w:hAnsi="Helvetica" w:cs="Times New Roman"/>
          <w:color w:val="333333"/>
          <w:lang w:val="en-GB"/>
        </w:rPr>
      </w:pPr>
      <w:r w:rsidRPr="005B3935">
        <w:rPr>
          <w:rFonts w:ascii="Helvetica" w:eastAsia="Times New Roman" w:hAnsi="Helvetica" w:cs="Times New Roman"/>
          <w:color w:val="333333"/>
          <w:lang w:val="en-GB"/>
        </w:rPr>
        <w:t>I</w:t>
      </w:r>
      <w:r w:rsidR="00157689" w:rsidRPr="005B3935">
        <w:rPr>
          <w:rFonts w:ascii="Helvetica" w:eastAsia="Times New Roman" w:hAnsi="Helvetica" w:cs="Times New Roman"/>
          <w:color w:val="333333"/>
          <w:lang w:val="en-GB"/>
        </w:rPr>
        <w:t>f we feel that the bicycle booked in for work is in a too dirty condition for us to proceed with the repair or service. You will be informed of this and charged £15</w:t>
      </w:r>
      <w:r>
        <w:rPr>
          <w:rFonts w:ascii="Helvetica" w:eastAsia="Times New Roman" w:hAnsi="Helvetica" w:cs="Times New Roman"/>
          <w:color w:val="333333"/>
          <w:lang w:val="en-GB"/>
        </w:rPr>
        <w:t xml:space="preserve"> min</w:t>
      </w:r>
      <w:r w:rsidR="00157689" w:rsidRPr="005B3935">
        <w:rPr>
          <w:rFonts w:ascii="Helvetica" w:eastAsia="Times New Roman" w:hAnsi="Helvetica" w:cs="Times New Roman"/>
          <w:color w:val="333333"/>
          <w:lang w:val="en-GB"/>
        </w:rPr>
        <w:t>.</w:t>
      </w:r>
    </w:p>
    <w:p w14:paraId="60511B2E" w14:textId="77777777" w:rsidR="00157689" w:rsidRPr="00157689" w:rsidRDefault="00157689" w:rsidP="00157689">
      <w:pPr>
        <w:numPr>
          <w:ilvl w:val="0"/>
          <w:numId w:val="1"/>
        </w:numPr>
        <w:rPr>
          <w:rFonts w:ascii="Helvetica" w:eastAsia="Times New Roman" w:hAnsi="Helvetica" w:cs="Times New Roman"/>
          <w:color w:val="333333"/>
          <w:lang w:val="en-GB"/>
        </w:rPr>
      </w:pPr>
      <w:r w:rsidRPr="00157689">
        <w:rPr>
          <w:rFonts w:ascii="Helvetica" w:eastAsia="Times New Roman" w:hAnsi="Helvetica" w:cs="Times New Roman"/>
          <w:color w:val="333333"/>
          <w:lang w:val="en-GB"/>
        </w:rPr>
        <w:t>All personal items affecting our ability or safety to work on your bike must be removed or we will remove them at our standard charge rate and they will not be refitted.</w:t>
      </w:r>
    </w:p>
    <w:p w14:paraId="228C8F6D" w14:textId="77777777" w:rsidR="00157689" w:rsidRPr="00157689" w:rsidRDefault="00157689" w:rsidP="00157689">
      <w:pPr>
        <w:numPr>
          <w:ilvl w:val="0"/>
          <w:numId w:val="1"/>
        </w:numPr>
        <w:rPr>
          <w:rFonts w:ascii="Helvetica" w:eastAsia="Times New Roman" w:hAnsi="Helvetica" w:cs="Times New Roman"/>
          <w:color w:val="333333"/>
          <w:lang w:val="en-GB"/>
        </w:rPr>
      </w:pPr>
      <w:r w:rsidRPr="00157689">
        <w:rPr>
          <w:rFonts w:ascii="Helvetica" w:eastAsia="Times New Roman" w:hAnsi="Helvetica" w:cs="Times New Roman"/>
          <w:color w:val="333333"/>
          <w:lang w:val="en-GB"/>
        </w:rPr>
        <w:t>It is clearly understood that it is the responsibility of the client to deliver to and collect the bike from our premises unless a home delivery service has been arranged and paid-for.</w:t>
      </w:r>
    </w:p>
    <w:p w14:paraId="056708AA" w14:textId="77777777" w:rsidR="00157689" w:rsidRPr="00157689" w:rsidRDefault="00157689" w:rsidP="00157689">
      <w:pPr>
        <w:numPr>
          <w:ilvl w:val="0"/>
          <w:numId w:val="1"/>
        </w:numPr>
        <w:rPr>
          <w:rFonts w:ascii="Helvetica" w:eastAsia="Times New Roman" w:hAnsi="Helvetica" w:cs="Times New Roman"/>
          <w:color w:val="333333"/>
          <w:lang w:val="en-GB"/>
        </w:rPr>
      </w:pPr>
      <w:r w:rsidRPr="00157689">
        <w:rPr>
          <w:rFonts w:ascii="Helvetica" w:eastAsia="Times New Roman" w:hAnsi="Helvetica" w:cs="Times New Roman"/>
          <w:color w:val="333333"/>
          <w:lang w:val="en-GB"/>
        </w:rPr>
        <w:t xml:space="preserve">If we provide you with </w:t>
      </w:r>
      <w:proofErr w:type="gramStart"/>
      <w:r w:rsidRPr="00157689">
        <w:rPr>
          <w:rFonts w:ascii="Helvetica" w:eastAsia="Times New Roman" w:hAnsi="Helvetica" w:cs="Times New Roman"/>
          <w:color w:val="333333"/>
          <w:lang w:val="en-GB"/>
        </w:rPr>
        <w:t>an ‘estimate’</w:t>
      </w:r>
      <w:proofErr w:type="gramEnd"/>
      <w:r w:rsidRPr="00157689">
        <w:rPr>
          <w:rFonts w:ascii="Helvetica" w:eastAsia="Times New Roman" w:hAnsi="Helvetica" w:cs="Times New Roman"/>
          <w:color w:val="333333"/>
          <w:lang w:val="en-GB"/>
        </w:rPr>
        <w:t>, it is exactly that. If any further parts or work is required once we get started on your bike we will get in touch for your approval. Only once approved shall we continue.</w:t>
      </w:r>
    </w:p>
    <w:p w14:paraId="5CC420D9" w14:textId="77777777" w:rsidR="00157689" w:rsidRPr="00157689" w:rsidRDefault="00157689" w:rsidP="00157689">
      <w:pPr>
        <w:numPr>
          <w:ilvl w:val="0"/>
          <w:numId w:val="1"/>
        </w:numPr>
        <w:rPr>
          <w:rFonts w:ascii="Helvetica" w:eastAsia="Times New Roman" w:hAnsi="Helvetica" w:cs="Times New Roman"/>
          <w:color w:val="333333"/>
          <w:lang w:val="en-GB"/>
        </w:rPr>
      </w:pPr>
      <w:r w:rsidRPr="00157689">
        <w:rPr>
          <w:rFonts w:ascii="Helvetica" w:eastAsia="Times New Roman" w:hAnsi="Helvetica" w:cs="Times New Roman"/>
          <w:color w:val="333333"/>
          <w:lang w:val="en-GB"/>
        </w:rPr>
        <w:t xml:space="preserve">After all work is completed, a detailed record is produced, which you will receive to keep in case of issues arising.  </w:t>
      </w:r>
      <w:r w:rsidR="00CA2734" w:rsidRPr="00157689">
        <w:rPr>
          <w:rFonts w:ascii="Helvetica" w:eastAsia="Times New Roman" w:hAnsi="Helvetica" w:cs="Times New Roman"/>
          <w:color w:val="333333"/>
          <w:lang w:val="en-GB"/>
        </w:rPr>
        <w:t>Work</w:t>
      </w:r>
      <w:r w:rsidRPr="00157689">
        <w:rPr>
          <w:rFonts w:ascii="Helvetica" w:eastAsia="Times New Roman" w:hAnsi="Helvetica" w:cs="Times New Roman"/>
          <w:color w:val="333333"/>
          <w:lang w:val="en-GB"/>
        </w:rPr>
        <w:t xml:space="preserve"> is guaranteed for a period of 3 months and understood that out of this time, additional work will be chargeable. Bicycles are built from many other components, which from time to time require adjustments, which is out of our control.</w:t>
      </w:r>
    </w:p>
    <w:p w14:paraId="6B2CFC6C" w14:textId="77777777" w:rsidR="00157689" w:rsidRPr="00157689" w:rsidRDefault="00157689" w:rsidP="00157689">
      <w:pPr>
        <w:numPr>
          <w:ilvl w:val="0"/>
          <w:numId w:val="1"/>
        </w:numPr>
        <w:rPr>
          <w:rFonts w:ascii="Helvetica" w:eastAsia="Times New Roman" w:hAnsi="Helvetica" w:cs="Times New Roman"/>
          <w:color w:val="333333"/>
          <w:lang w:val="en-GB"/>
        </w:rPr>
      </w:pPr>
      <w:r w:rsidRPr="00157689">
        <w:rPr>
          <w:rFonts w:ascii="Helvetica" w:eastAsia="Times New Roman" w:hAnsi="Helvetica" w:cs="Times New Roman"/>
          <w:color w:val="333333"/>
          <w:lang w:val="en-GB"/>
        </w:rPr>
        <w:t xml:space="preserve">All bikes repaired and/or serviced are test ridden after carrying out the work prior to collection/delivery to ensure they operate and perform </w:t>
      </w:r>
      <w:r w:rsidR="005B3935">
        <w:rPr>
          <w:rFonts w:ascii="Helvetica" w:eastAsia="Times New Roman" w:hAnsi="Helvetica" w:cs="Times New Roman"/>
          <w:color w:val="333333"/>
          <w:lang w:val="en-GB"/>
        </w:rPr>
        <w:t>safely</w:t>
      </w:r>
      <w:r w:rsidRPr="00157689">
        <w:rPr>
          <w:rFonts w:ascii="Helvetica" w:eastAsia="Times New Roman" w:hAnsi="Helvetica" w:cs="Times New Roman"/>
          <w:color w:val="333333"/>
          <w:lang w:val="en-GB"/>
        </w:rPr>
        <w:t>. You are strongly advised to satisfy yourself of the quality before you leave the shop.</w:t>
      </w:r>
    </w:p>
    <w:p w14:paraId="37DCA209" w14:textId="77777777" w:rsidR="00157689" w:rsidRPr="00157689" w:rsidRDefault="00157689" w:rsidP="00157689">
      <w:pPr>
        <w:numPr>
          <w:ilvl w:val="0"/>
          <w:numId w:val="1"/>
        </w:numPr>
        <w:rPr>
          <w:rFonts w:ascii="Helvetica" w:eastAsia="Times New Roman" w:hAnsi="Helvetica" w:cs="Times New Roman"/>
          <w:color w:val="333333"/>
          <w:lang w:val="en-GB"/>
        </w:rPr>
      </w:pPr>
      <w:r w:rsidRPr="00157689">
        <w:rPr>
          <w:rFonts w:ascii="Helvetica" w:eastAsia="Times New Roman" w:hAnsi="Helvetica" w:cs="Times New Roman"/>
          <w:color w:val="333333"/>
          <w:lang w:val="en-GB"/>
        </w:rPr>
        <w:t xml:space="preserve">All parts used will be suitable for the job and should last a reasonable amount of time. You may return </w:t>
      </w:r>
      <w:r w:rsidR="005B3935">
        <w:rPr>
          <w:rFonts w:ascii="Helvetica" w:eastAsia="Times New Roman" w:hAnsi="Helvetica" w:cs="Times New Roman"/>
          <w:color w:val="333333"/>
          <w:lang w:val="en-GB"/>
        </w:rPr>
        <w:t xml:space="preserve">(at your own expense) </w:t>
      </w:r>
      <w:r w:rsidRPr="00157689">
        <w:rPr>
          <w:rFonts w:ascii="Helvetica" w:eastAsia="Times New Roman" w:hAnsi="Helvetica" w:cs="Times New Roman"/>
          <w:color w:val="333333"/>
          <w:lang w:val="en-GB"/>
        </w:rPr>
        <w:t>the bicycle and we will happily rectify any failure of our parts or workmanship for the guarantee period, for the specific work undertaken [subject to fair and intended use] but accept no liability whatsoever for any other fault arising during that time for any reason. </w:t>
      </w:r>
    </w:p>
    <w:p w14:paraId="26411534" w14:textId="77777777" w:rsidR="00157689" w:rsidRPr="00157689" w:rsidRDefault="00157689" w:rsidP="00157689">
      <w:pPr>
        <w:numPr>
          <w:ilvl w:val="0"/>
          <w:numId w:val="1"/>
        </w:numPr>
        <w:rPr>
          <w:rFonts w:ascii="Helvetica" w:eastAsia="Times New Roman" w:hAnsi="Helvetica" w:cs="Times New Roman"/>
          <w:color w:val="333333"/>
          <w:lang w:val="en-GB"/>
        </w:rPr>
      </w:pPr>
      <w:r w:rsidRPr="00157689">
        <w:rPr>
          <w:rFonts w:ascii="Helvetica" w:eastAsia="Times New Roman" w:hAnsi="Helvetica" w:cs="Times New Roman"/>
          <w:color w:val="333333"/>
          <w:lang w:val="en-GB"/>
        </w:rPr>
        <w:t xml:space="preserve">We will not accept responsibility </w:t>
      </w:r>
      <w:r w:rsidR="005B3935">
        <w:rPr>
          <w:rFonts w:ascii="Helvetica" w:eastAsia="Times New Roman" w:hAnsi="Helvetica" w:cs="Times New Roman"/>
          <w:color w:val="333333"/>
          <w:lang w:val="en-GB"/>
        </w:rPr>
        <w:t xml:space="preserve">in this respect </w:t>
      </w:r>
      <w:r w:rsidRPr="00157689">
        <w:rPr>
          <w:rFonts w:ascii="Helvetica" w:eastAsia="Times New Roman" w:hAnsi="Helvetica" w:cs="Times New Roman"/>
          <w:color w:val="333333"/>
          <w:lang w:val="en-GB"/>
        </w:rPr>
        <w:t>for damage caused by accidents, carelessness, tampering and/or wear and tear.</w:t>
      </w:r>
    </w:p>
    <w:p w14:paraId="29D72EE1" w14:textId="77777777" w:rsidR="00157689" w:rsidRPr="00157689" w:rsidRDefault="00157689" w:rsidP="00157689">
      <w:pPr>
        <w:numPr>
          <w:ilvl w:val="0"/>
          <w:numId w:val="1"/>
        </w:numPr>
        <w:rPr>
          <w:rFonts w:ascii="Helvetica" w:eastAsia="Times New Roman" w:hAnsi="Helvetica" w:cs="Times New Roman"/>
          <w:color w:val="333333"/>
          <w:lang w:val="en-GB"/>
        </w:rPr>
      </w:pPr>
      <w:r w:rsidRPr="00157689">
        <w:rPr>
          <w:rFonts w:ascii="Helvetica" w:eastAsia="Times New Roman" w:hAnsi="Helvetica" w:cs="Times New Roman"/>
          <w:color w:val="333333"/>
          <w:lang w:val="en-GB"/>
        </w:rPr>
        <w:t xml:space="preserve">We accept no responsibility for any loss, as a result of any </w:t>
      </w:r>
      <w:r w:rsidR="005B3935">
        <w:rPr>
          <w:rFonts w:ascii="Helvetica" w:eastAsia="Times New Roman" w:hAnsi="Helvetica" w:cs="Times New Roman"/>
          <w:color w:val="333333"/>
          <w:lang w:val="en-GB"/>
        </w:rPr>
        <w:t xml:space="preserve">future </w:t>
      </w:r>
      <w:r w:rsidRPr="00157689">
        <w:rPr>
          <w:rFonts w:ascii="Helvetica" w:eastAsia="Times New Roman" w:hAnsi="Helvetica" w:cs="Times New Roman"/>
          <w:color w:val="333333"/>
          <w:lang w:val="en-GB"/>
        </w:rPr>
        <w:t>upgrades, alterations, adjustments, repairs or servicing carried out after our work.</w:t>
      </w:r>
    </w:p>
    <w:p w14:paraId="3F2E300D" w14:textId="1CFC2D06" w:rsidR="00F06D0B" w:rsidRDefault="00740125" w:rsidP="00F448CA">
      <w:pPr>
        <w:numPr>
          <w:ilvl w:val="0"/>
          <w:numId w:val="1"/>
        </w:numPr>
        <w:rPr>
          <w:rFonts w:hint="eastAsia"/>
        </w:rPr>
      </w:pPr>
      <w:r>
        <w:rPr>
          <w:rFonts w:ascii="Helvetica" w:eastAsia="Times New Roman" w:hAnsi="Helvetica" w:cs="Times New Roman"/>
          <w:noProof/>
          <w:color w:val="333333"/>
        </w:rPr>
        <mc:AlternateContent>
          <mc:Choice Requires="wps">
            <w:drawing>
              <wp:anchor distT="0" distB="0" distL="114300" distR="114300" simplePos="0" relativeHeight="251660288" behindDoc="0" locked="0" layoutInCell="1" allowOverlap="1" wp14:anchorId="1157F6C8" wp14:editId="2863EE20">
                <wp:simplePos x="0" y="0"/>
                <wp:positionH relativeFrom="column">
                  <wp:posOffset>5257800</wp:posOffset>
                </wp:positionH>
                <wp:positionV relativeFrom="paragraph">
                  <wp:posOffset>2228215</wp:posOffset>
                </wp:positionV>
                <wp:extent cx="1371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94CE36" w14:textId="6046C963" w:rsidR="00740125" w:rsidRPr="00FA22A7" w:rsidRDefault="00740125">
                            <w:pPr>
                              <w:rPr>
                                <w:rFonts w:asciiTheme="majorHAnsi" w:hAnsiTheme="majorHAnsi"/>
                              </w:rPr>
                            </w:pPr>
                            <w:r w:rsidRPr="00FA22A7">
                              <w:rPr>
                                <w:rFonts w:asciiTheme="majorHAnsi" w:hAnsiTheme="majorHAnsi"/>
                              </w:rPr>
                              <w:t>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4pt;margin-top:175.45pt;width:108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tMsM0CAAAO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" filled="f" stroked="f">
                <v:textbox>
                  <w:txbxContent>
                    <w:p w14:paraId="3B94CE36" w14:textId="6046C963" w:rsidR="00740125" w:rsidRPr="00FA22A7" w:rsidRDefault="00740125">
                      <w:pPr>
                        <w:rPr>
                          <w:rFonts w:asciiTheme="majorHAnsi" w:hAnsiTheme="majorHAnsi"/>
                        </w:rPr>
                      </w:pPr>
                      <w:r w:rsidRPr="00FA22A7">
                        <w:rPr>
                          <w:rFonts w:asciiTheme="majorHAnsi" w:hAnsiTheme="majorHAnsi"/>
                        </w:rPr>
                        <w:t>May 2022</w:t>
                      </w:r>
                    </w:p>
                  </w:txbxContent>
                </v:textbox>
                <w10:wrap type="square"/>
              </v:shape>
            </w:pict>
          </mc:Fallback>
        </mc:AlternateContent>
      </w:r>
      <w:r w:rsidR="005B3935" w:rsidRPr="00F448CA">
        <w:rPr>
          <w:rFonts w:ascii="Helvetica" w:eastAsia="Times New Roman" w:hAnsi="Helvetica" w:cs="Times New Roman"/>
          <w:color w:val="333333"/>
          <w:lang w:val="en-GB"/>
        </w:rPr>
        <w:t>Although we will endeavour to rectify any minor damages (scratches</w:t>
      </w:r>
      <w:r w:rsidR="00F448CA" w:rsidRPr="00F448CA">
        <w:rPr>
          <w:rFonts w:ascii="Helvetica" w:eastAsia="Times New Roman" w:hAnsi="Helvetica" w:cs="Times New Roman"/>
          <w:color w:val="333333"/>
          <w:lang w:val="en-GB"/>
        </w:rPr>
        <w:t>, chips</w:t>
      </w:r>
      <w:r w:rsidR="005B3935" w:rsidRPr="00F448CA">
        <w:rPr>
          <w:rFonts w:ascii="Helvetica" w:eastAsia="Times New Roman" w:hAnsi="Helvetica" w:cs="Times New Roman"/>
          <w:color w:val="333333"/>
          <w:lang w:val="en-GB"/>
        </w:rPr>
        <w:t xml:space="preserve"> etc.) that may occur in the course of </w:t>
      </w:r>
      <w:r w:rsidR="00F448CA">
        <w:rPr>
          <w:rFonts w:ascii="Helvetica" w:eastAsia="Times New Roman" w:hAnsi="Helvetica" w:cs="Times New Roman"/>
          <w:color w:val="333333"/>
          <w:lang w:val="en-GB"/>
        </w:rPr>
        <w:t xml:space="preserve">carrying out </w:t>
      </w:r>
      <w:r w:rsidR="005B3935" w:rsidRPr="00F448CA">
        <w:rPr>
          <w:rFonts w:ascii="Helvetica" w:eastAsia="Times New Roman" w:hAnsi="Helvetica" w:cs="Times New Roman"/>
          <w:color w:val="333333"/>
          <w:lang w:val="en-GB"/>
        </w:rPr>
        <w:t>our work or transportation</w:t>
      </w:r>
      <w:r w:rsidR="00F448CA">
        <w:rPr>
          <w:rFonts w:ascii="Helvetica" w:eastAsia="Times New Roman" w:hAnsi="Helvetica" w:cs="Times New Roman"/>
          <w:color w:val="333333"/>
          <w:lang w:val="en-GB"/>
        </w:rPr>
        <w:t>, we accept no formal liability for this unless due to our negligence.</w:t>
      </w:r>
      <w:bookmarkStart w:id="0" w:name="_GoBack"/>
      <w:bookmarkEnd w:id="0"/>
    </w:p>
    <w:sectPr w:rsidR="00F06D0B" w:rsidSect="00157689">
      <w:pgSz w:w="11900" w:h="16840"/>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altName w:val="Times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auto"/>
    <w:pitch w:val="variable"/>
    <w:sig w:usb0="A00002EF" w:usb1="5000204B" w:usb2="00000000" w:usb3="00000000" w:csb0="00000097" w:csb1="00000000"/>
  </w:font>
  <w:font w:name="Calibri">
    <w:altName w:val="Helvetica"/>
    <w:panose1 w:val="020F0502020204030204"/>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852DE"/>
    <w:multiLevelType w:val="hybridMultilevel"/>
    <w:tmpl w:val="B56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7CB173E8"/>
    <w:multiLevelType w:val="multilevel"/>
    <w:tmpl w:val="A78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89"/>
    <w:rsid w:val="00157689"/>
    <w:rsid w:val="005B3935"/>
    <w:rsid w:val="00740125"/>
    <w:rsid w:val="00CA2734"/>
    <w:rsid w:val="00F06D0B"/>
    <w:rsid w:val="00F448CA"/>
    <w:rsid w:val="00FA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120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7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2080</Characters>
  <Application>Microsoft Macintosh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clow</cp:lastModifiedBy>
  <cp:revision>4</cp:revision>
  <dcterms:created xsi:type="dcterms:W3CDTF">2022-05-02T13:05:00Z</dcterms:created>
  <dcterms:modified xsi:type="dcterms:W3CDTF">2022-05-02T13:06:00Z</dcterms:modified>
</cp:coreProperties>
</file>